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DFF5D" w14:textId="7D85CF37" w:rsidR="0008059C" w:rsidRPr="00FC71ED" w:rsidRDefault="0008059C" w:rsidP="0008059C">
      <w:pPr>
        <w:jc w:val="center"/>
        <w:rPr>
          <w:b/>
          <w:bCs/>
        </w:rPr>
      </w:pPr>
      <w:r w:rsidRPr="00FC71ED">
        <w:rPr>
          <w:b/>
          <w:bCs/>
        </w:rPr>
        <w:t>Study 2</w:t>
      </w:r>
    </w:p>
    <w:p w14:paraId="76C14DBD" w14:textId="7DAA8C91" w:rsidR="00382402" w:rsidRPr="00382402" w:rsidRDefault="00382402">
      <w:pPr>
        <w:rPr>
          <w:b/>
          <w:bCs/>
        </w:rPr>
      </w:pPr>
      <w:r w:rsidRPr="00382402">
        <w:rPr>
          <w:b/>
          <w:bCs/>
        </w:rPr>
        <w:t>Introduction *see annotated bibliographies for summaries**</w:t>
      </w:r>
      <w:r>
        <w:rPr>
          <w:b/>
          <w:bCs/>
        </w:rPr>
        <w:t xml:space="preserve"> add RQ and RH in here</w:t>
      </w:r>
    </w:p>
    <w:p w14:paraId="5FB16A6C" w14:textId="5A151B33" w:rsidR="00C548F4" w:rsidRPr="009E1A7E" w:rsidRDefault="00C548F4">
      <w:r w:rsidRPr="009E1A7E">
        <w:t xml:space="preserve">The Experimenters' </w:t>
      </w:r>
      <w:r w:rsidR="00382402">
        <w:t xml:space="preserve">intended </w:t>
      </w:r>
      <w:r w:rsidRPr="009E1A7E">
        <w:t xml:space="preserve">purpose </w:t>
      </w:r>
      <w:r w:rsidR="00382402">
        <w:t>is</w:t>
      </w:r>
      <w:r w:rsidRPr="009E1A7E">
        <w:t xml:space="preserve"> to prove that…</w:t>
      </w:r>
    </w:p>
    <w:p w14:paraId="6CECAC02" w14:textId="16DDE6CB" w:rsidR="00B40DF2" w:rsidRPr="00B40DF2" w:rsidRDefault="00B40DF2">
      <w:r w:rsidRPr="00B40DF2">
        <w:t>*** Mention real life issues</w:t>
      </w:r>
    </w:p>
    <w:p w14:paraId="33B43CAB" w14:textId="06BBC7CD" w:rsidR="0030429F" w:rsidRPr="00B40DF2" w:rsidRDefault="00B40DF2">
      <w:r w:rsidRPr="00B40DF2">
        <w:t>Talk about children poor school performance, level of focusing, and problem solving, issues, etc….</w:t>
      </w:r>
    </w:p>
    <w:p w14:paraId="1BAE7782" w14:textId="63D485AC" w:rsidR="0030429F" w:rsidRPr="00E51073" w:rsidRDefault="00E51073">
      <w:r w:rsidRPr="00E51073">
        <w:t>Risks of depression: individual (difficult temperament, low self esteem, low positive mood); family (conflict, level of expressed emotion, parenting style, maternal depression); peer and school (peer rejection, aggression); and socioeconomic (poverty, stressful life events)</w:t>
      </w:r>
    </w:p>
    <w:p w14:paraId="6B0C98F6" w14:textId="0B2E0311" w:rsidR="0030429F" w:rsidRPr="0030429F" w:rsidRDefault="0030429F">
      <w:pPr>
        <w:rPr>
          <w:b/>
          <w:bCs/>
          <w:u w:val="single"/>
        </w:rPr>
      </w:pPr>
      <w:r w:rsidRPr="0030429F">
        <w:rPr>
          <w:b/>
          <w:bCs/>
          <w:u w:val="single"/>
        </w:rPr>
        <w:t>Research Hypothesis</w:t>
      </w:r>
    </w:p>
    <w:p w14:paraId="04826B5C" w14:textId="77777777" w:rsidR="0030429F" w:rsidRDefault="0030429F">
      <w:r w:rsidRPr="0030429F">
        <w:t>Children diagnosed with major depression will exhibit significantly impaired cognitive functioning compared to children that are not diagnosed with major depression.</w:t>
      </w:r>
    </w:p>
    <w:p w14:paraId="31F358BA" w14:textId="431E8288" w:rsidR="0030429F" w:rsidRDefault="0030429F">
      <w:pPr>
        <w:rPr>
          <w:b/>
          <w:bCs/>
          <w:u w:val="single"/>
        </w:rPr>
      </w:pPr>
      <w:r w:rsidRPr="0030429F">
        <w:rPr>
          <w:b/>
          <w:bCs/>
          <w:u w:val="single"/>
        </w:rPr>
        <w:t>Research Question</w:t>
      </w:r>
    </w:p>
    <w:p w14:paraId="0D677D77" w14:textId="32F057DD" w:rsidR="0030429F" w:rsidRPr="0030429F" w:rsidRDefault="0030429F">
      <w:r w:rsidRPr="0030429F">
        <w:t>Do children diagnosed with major depression exhibit significantly impaired cognitive functioning?</w:t>
      </w:r>
    </w:p>
    <w:p w14:paraId="75B26517" w14:textId="77777777" w:rsidR="0030429F" w:rsidRPr="0030429F" w:rsidRDefault="0030429F">
      <w:pPr>
        <w:rPr>
          <w:b/>
          <w:bCs/>
          <w:u w:val="single"/>
        </w:rPr>
      </w:pPr>
    </w:p>
    <w:p w14:paraId="66AF406B" w14:textId="15E88790" w:rsidR="0030429F" w:rsidRPr="0030429F" w:rsidRDefault="0030429F" w:rsidP="00382402">
      <w:pPr>
        <w:jc w:val="center"/>
        <w:rPr>
          <w:b/>
          <w:bCs/>
        </w:rPr>
      </w:pPr>
      <w:r w:rsidRPr="0030429F">
        <w:rPr>
          <w:b/>
          <w:bCs/>
        </w:rPr>
        <w:t>Method</w:t>
      </w:r>
    </w:p>
    <w:p w14:paraId="08397207" w14:textId="77777777" w:rsidR="0030429F" w:rsidRDefault="0030429F" w:rsidP="0030429F">
      <w:r>
        <w:t>descriptive study design</w:t>
      </w:r>
    </w:p>
    <w:p w14:paraId="3FBCF171" w14:textId="66061F06" w:rsidR="0008059C" w:rsidRDefault="00C548F4" w:rsidP="0030429F">
      <w:r>
        <w:t>T</w:t>
      </w:r>
      <w:r w:rsidR="0030429F">
        <w:t xml:space="preserve"> test</w:t>
      </w:r>
      <w:r w:rsidR="00B40DF2">
        <w:t>???????</w:t>
      </w:r>
    </w:p>
    <w:p w14:paraId="263725B3" w14:textId="2D6329E3" w:rsidR="001D0A00" w:rsidRPr="00FC71ED" w:rsidRDefault="0008059C">
      <w:pPr>
        <w:rPr>
          <w:b/>
          <w:bCs/>
        </w:rPr>
      </w:pPr>
      <w:r w:rsidRPr="00FC71ED">
        <w:rPr>
          <w:b/>
          <w:bCs/>
        </w:rPr>
        <w:t>Participants</w:t>
      </w:r>
      <w:r w:rsidR="00382402">
        <w:rPr>
          <w:b/>
          <w:bCs/>
        </w:rPr>
        <w:t xml:space="preserve"> (</w:t>
      </w:r>
      <w:r w:rsidR="00382402" w:rsidRPr="00382402">
        <w:rPr>
          <w:b/>
          <w:bCs/>
        </w:rPr>
        <w:t>How many</w:t>
      </w:r>
      <w:r w:rsidR="00382402">
        <w:rPr>
          <w:b/>
          <w:bCs/>
        </w:rPr>
        <w:t xml:space="preserve"> participants</w:t>
      </w:r>
      <w:r w:rsidR="00382402" w:rsidRPr="00382402">
        <w:rPr>
          <w:b/>
          <w:bCs/>
        </w:rPr>
        <w:t>, how will you collect them, and how will you compensate them)</w:t>
      </w:r>
    </w:p>
    <w:p w14:paraId="5D4CFD78" w14:textId="5C68DEB3" w:rsidR="0008059C" w:rsidRDefault="0008059C">
      <w:r>
        <w:t>7-16 years old. Testers collected minors from public and private community outreach centers</w:t>
      </w:r>
      <w:r w:rsidR="00B40DF2">
        <w:t xml:space="preserve"> within the USA</w:t>
      </w:r>
      <w:r>
        <w:t>.</w:t>
      </w:r>
    </w:p>
    <w:p w14:paraId="428B5ABB" w14:textId="0D6AB6AB" w:rsidR="0008059C" w:rsidRDefault="0008059C">
      <w:r>
        <w:t>1</w:t>
      </w:r>
      <w:r w:rsidR="00C548F4">
        <w:t>6</w:t>
      </w:r>
      <w:r>
        <w:t xml:space="preserve">00 volunteers 800 female and </w:t>
      </w:r>
      <w:r w:rsidR="00C548F4">
        <w:t>8</w:t>
      </w:r>
      <w:r>
        <w:t>00 male. Race was not a factor in this study.</w:t>
      </w:r>
    </w:p>
    <w:p w14:paraId="74F26F11" w14:textId="219FD70C" w:rsidR="00C548F4" w:rsidRDefault="00C548F4">
      <w:r w:rsidRPr="00C548F4">
        <w:t>group numbers written down after randomly selected and recorded on an Excel Spreadsheet.</w:t>
      </w:r>
    </w:p>
    <w:p w14:paraId="1D2E24B2" w14:textId="0E427CE9" w:rsidR="0008059C" w:rsidRDefault="0008059C"/>
    <w:p w14:paraId="6154A372" w14:textId="070F32D8" w:rsidR="00510960" w:rsidRPr="00FC71ED" w:rsidRDefault="00510960">
      <w:pPr>
        <w:rPr>
          <w:b/>
          <w:bCs/>
        </w:rPr>
      </w:pPr>
      <w:r w:rsidRPr="00FC71ED">
        <w:rPr>
          <w:b/>
          <w:bCs/>
        </w:rPr>
        <w:t>Inclusion and exclusion</w:t>
      </w:r>
    </w:p>
    <w:p w14:paraId="2D57C9C8" w14:textId="168904B8" w:rsidR="0030429F" w:rsidRPr="009E1A7E" w:rsidRDefault="00B40DF2">
      <w:r>
        <w:rPr>
          <w:color w:val="FF0000"/>
        </w:rPr>
        <w:t>***Reword and elaborate***</w:t>
      </w:r>
      <w:r w:rsidR="00510960" w:rsidRPr="00510960">
        <w:rPr>
          <w:color w:val="FF0000"/>
        </w:rPr>
        <w:t>Selected participants were required to have had a current diagnosis of major depression and have obtained recent scores indicating moderate to severe depression on a screening questionnaire.  Subjects could not participate if they had a self-reported comorbid psychiatric diagnosis or a current or previous history of a neurological condition</w:t>
      </w:r>
      <w:r>
        <w:rPr>
          <w:color w:val="FF0000"/>
        </w:rPr>
        <w:t xml:space="preserve">. </w:t>
      </w:r>
      <w:r w:rsidR="00510960">
        <w:t>Children with pre-existing conditions such as Autism, Multiple</w:t>
      </w:r>
      <w:r>
        <w:rPr>
          <w:color w:val="FF0000"/>
        </w:rPr>
        <w:t xml:space="preserve"> </w:t>
      </w:r>
      <w:r w:rsidR="00510960">
        <w:t>Sclerosis</w:t>
      </w:r>
      <w:r w:rsidRPr="00B40DF2">
        <w:rPr>
          <w:color w:val="FF0000"/>
        </w:rPr>
        <w:t>….</w:t>
      </w:r>
      <w:r w:rsidR="00510960">
        <w:t xml:space="preserve"> were excluded. When you have a pre-existing condition, it is difficult to determine if the depression is due to the underlined condition. Children with Autism were excluded because generally Autistic children have very limited vision. Some may even suffer from Nystagmus which is involuntary eye movement. They may experience difficulties focusing due to their poor sight. Nystagmus is not limited to children with Autism however, it is common. </w:t>
      </w:r>
    </w:p>
    <w:p w14:paraId="67E4700D" w14:textId="77777777" w:rsidR="00382402" w:rsidRPr="00382402" w:rsidRDefault="00382402" w:rsidP="00382402">
      <w:pPr>
        <w:rPr>
          <w:b/>
          <w:bCs/>
        </w:rPr>
      </w:pPr>
      <w:r w:rsidRPr="00382402">
        <w:rPr>
          <w:b/>
          <w:bCs/>
        </w:rPr>
        <w:lastRenderedPageBreak/>
        <w:t xml:space="preserve">Materials </w:t>
      </w:r>
    </w:p>
    <w:p w14:paraId="2047D8E9" w14:textId="730F55D8" w:rsidR="00916F8F" w:rsidRDefault="00382402" w:rsidP="00382402">
      <w:r w:rsidRPr="00382402">
        <w:t>M</w:t>
      </w:r>
      <w:r w:rsidR="00916F8F">
        <w:t xml:space="preserve">ental Status Exam </w:t>
      </w:r>
      <w:r w:rsidR="00916F8F" w:rsidRPr="00916F8F">
        <w:t>***what does it asses</w:t>
      </w:r>
    </w:p>
    <w:p w14:paraId="2043CBF0" w14:textId="0B7FAAB5" w:rsidR="00916F8F" w:rsidRDefault="00382402" w:rsidP="00382402">
      <w:r w:rsidRPr="00382402">
        <w:t xml:space="preserve">WISC-V digit span or letter-number (working memory) </w:t>
      </w:r>
      <w:r w:rsidR="00916F8F" w:rsidRPr="00916F8F">
        <w:t>***what does it asses</w:t>
      </w:r>
    </w:p>
    <w:p w14:paraId="0F2BCDC6" w14:textId="72BC7A69" w:rsidR="00916F8F" w:rsidRDefault="00382402" w:rsidP="00382402">
      <w:r w:rsidRPr="00382402">
        <w:t xml:space="preserve">TOMAL-2 (memory, attention and concentration) </w:t>
      </w:r>
      <w:r w:rsidR="00916F8F" w:rsidRPr="00916F8F">
        <w:t>***what does it asses</w:t>
      </w:r>
    </w:p>
    <w:p w14:paraId="6E65A8FC" w14:textId="2727E2F3" w:rsidR="00382402" w:rsidRPr="00382402" w:rsidRDefault="00382402" w:rsidP="00382402">
      <w:r w:rsidRPr="00382402">
        <w:t>IVA-2 (auditory and visual attention)</w:t>
      </w:r>
      <w:r w:rsidR="00916F8F" w:rsidRPr="00916F8F">
        <w:t xml:space="preserve"> </w:t>
      </w:r>
      <w:r w:rsidR="00916F8F" w:rsidRPr="00916F8F">
        <w:t>***what does it asses</w:t>
      </w:r>
    </w:p>
    <w:p w14:paraId="18067AD8" w14:textId="77777777" w:rsidR="00382402" w:rsidRPr="00382402" w:rsidRDefault="00382402" w:rsidP="00382402">
      <w:r w:rsidRPr="00382402">
        <w:t xml:space="preserve">All about me </w:t>
      </w:r>
      <w:bookmarkStart w:id="0" w:name="_Hlk68618029"/>
      <w:r w:rsidRPr="00382402">
        <w:t>***what does it asses</w:t>
      </w:r>
      <w:bookmarkEnd w:id="0"/>
    </w:p>
    <w:p w14:paraId="4BA35FF9" w14:textId="77777777" w:rsidR="00382402" w:rsidRPr="00382402" w:rsidRDefault="00382402" w:rsidP="00382402">
      <w:r w:rsidRPr="00382402">
        <w:t>Sticky dots ***what does it asses</w:t>
      </w:r>
    </w:p>
    <w:p w14:paraId="55A5B370" w14:textId="77777777" w:rsidR="00382402" w:rsidRPr="00382402" w:rsidRDefault="00382402" w:rsidP="00382402">
      <w:r w:rsidRPr="00382402">
        <w:t>Self-report questionnaire ***what does it asses</w:t>
      </w:r>
    </w:p>
    <w:p w14:paraId="50E1C3AD" w14:textId="77777777" w:rsidR="00382402" w:rsidRPr="00382402" w:rsidRDefault="00382402" w:rsidP="00382402">
      <w:r w:rsidRPr="00382402">
        <w:t>STOP and GO switching test ***what does it asses</w:t>
      </w:r>
    </w:p>
    <w:p w14:paraId="32B95101" w14:textId="001CA496" w:rsidR="0030429F" w:rsidRPr="00382402" w:rsidRDefault="00382402" w:rsidP="00382402">
      <w:r w:rsidRPr="00382402">
        <w:t>Letters and numbers ***what does it asses</w:t>
      </w:r>
    </w:p>
    <w:p w14:paraId="234F1B68" w14:textId="275226ED" w:rsidR="0008059C" w:rsidRDefault="00510960">
      <w:pPr>
        <w:rPr>
          <w:b/>
          <w:bCs/>
        </w:rPr>
      </w:pPr>
      <w:r w:rsidRPr="00FC71ED">
        <w:rPr>
          <w:b/>
          <w:bCs/>
        </w:rPr>
        <w:t>Procedure</w:t>
      </w:r>
    </w:p>
    <w:p w14:paraId="15AC08B9" w14:textId="7FD9673B" w:rsidR="009E1A7E" w:rsidRPr="009E1A7E" w:rsidRDefault="009E1A7E">
      <w:r w:rsidRPr="009E1A7E">
        <w:t xml:space="preserve">The Experimenters used a random number generator app on an iPhone that randomly selected the numbers one, two, or three.  Before the experiment began, we wrote down the number sequence to prevent using the app for every participant at the time of testing.  The number that was first ex. #2 is the number of Group treatments the participant would receive.  The questionnaire consisted of fourteen questions with continuous variables.  </w:t>
      </w:r>
    </w:p>
    <w:p w14:paraId="24E2E35E" w14:textId="31E1F87F" w:rsidR="00510960" w:rsidRDefault="00C548F4">
      <w:r>
        <w:t>Group #1</w:t>
      </w:r>
      <w:r w:rsidR="00B40DF2">
        <w:t xml:space="preserve">  </w:t>
      </w:r>
      <w:r w:rsidR="00510960">
        <w:t xml:space="preserve">The parents of the children were given a parental questionnaire of 40 questions to help the testers narrow down who would be participating in this study. </w:t>
      </w:r>
      <w:r w:rsidR="00B40DF2">
        <w:t xml:space="preserve">Parents also signed a release of information for testers to obtain medical records. </w:t>
      </w:r>
      <w:r w:rsidR="00B40DF2" w:rsidRPr="00B40DF2">
        <w:t>All children are giving a Clinical Interview and Mental Statu</w:t>
      </w:r>
      <w:r>
        <w:t>s</w:t>
      </w:r>
      <w:r w:rsidR="00B40DF2" w:rsidRPr="00B40DF2">
        <w:t xml:space="preserve"> Exam. Once determined if they can</w:t>
      </w:r>
      <w:r w:rsidR="00B40DF2">
        <w:t xml:space="preserve"> continue each child will then take the IVA-2 which asses…..</w:t>
      </w:r>
    </w:p>
    <w:p w14:paraId="111BD8B6" w14:textId="62A63576" w:rsidR="00B40DF2" w:rsidRDefault="00C548F4">
      <w:r>
        <w:t xml:space="preserve">Group </w:t>
      </w:r>
      <w:r w:rsidR="00B40DF2">
        <w:t xml:space="preserve">#2 </w:t>
      </w:r>
      <w:r w:rsidRPr="00C548F4">
        <w:t>The parents of the children were given a parental questionnaire of 40 questions to help the testers narrow down who would be participating in this study. Parents also signed a release of information for testers to obtain medical records. All children are giving a Clinical Interview and Mental Statu</w:t>
      </w:r>
      <w:r>
        <w:t>s</w:t>
      </w:r>
      <w:r w:rsidRPr="00C548F4">
        <w:t xml:space="preserve"> Exam. Once determined if they can continue each child will then take the IVA-2 which asses…..</w:t>
      </w:r>
    </w:p>
    <w:p w14:paraId="37C2BF98" w14:textId="7B78B3F3" w:rsidR="0030429F" w:rsidRDefault="00C548F4">
      <w:r>
        <w:t>Group #3 received no treatment however they were given a self-report questionnaire</w:t>
      </w:r>
      <w:r w:rsidR="009E1A7E">
        <w:t xml:space="preserve"> and post test survey</w:t>
      </w:r>
      <w:r>
        <w:t xml:space="preserve">. </w:t>
      </w:r>
    </w:p>
    <w:p w14:paraId="46C19773" w14:textId="798F1CD8" w:rsidR="00FC71ED" w:rsidRDefault="00FC71ED">
      <w:r>
        <w:t xml:space="preserve">$20 for each </w:t>
      </w:r>
      <w:r w:rsidR="0030429F">
        <w:t>participant</w:t>
      </w:r>
    </w:p>
    <w:p w14:paraId="61B7BA39" w14:textId="77777777" w:rsidR="00FC71ED" w:rsidRDefault="00FC71ED"/>
    <w:p w14:paraId="4FD772DD" w14:textId="2D9581EC" w:rsidR="00FC71ED" w:rsidRDefault="00FC71ED">
      <w:r w:rsidRPr="00FC71ED">
        <w:t xml:space="preserve">The dependent variable is cognitive functioning which consists of memory, attention, processing speed, problem-solving, and multi-tasking.  The independent variable is </w:t>
      </w:r>
      <w:r w:rsidR="0030429F" w:rsidRPr="00FC71ED">
        <w:t>depression.</w:t>
      </w:r>
    </w:p>
    <w:p w14:paraId="228DC32F" w14:textId="3385B58C" w:rsidR="00FC71ED" w:rsidRDefault="00FC71ED"/>
    <w:p w14:paraId="43234029" w14:textId="77777777" w:rsidR="00382402" w:rsidRDefault="00382402">
      <w:pPr>
        <w:rPr>
          <w:b/>
          <w:bCs/>
        </w:rPr>
      </w:pPr>
    </w:p>
    <w:p w14:paraId="136256D7" w14:textId="77777777" w:rsidR="00532B29" w:rsidRDefault="00532B29" w:rsidP="00532B29">
      <w:pPr>
        <w:jc w:val="center"/>
        <w:rPr>
          <w:b/>
          <w:bCs/>
        </w:rPr>
      </w:pPr>
    </w:p>
    <w:p w14:paraId="20AE0954" w14:textId="4FA8A22C" w:rsidR="00532B29" w:rsidRDefault="00382402" w:rsidP="00532B29">
      <w:pPr>
        <w:jc w:val="center"/>
        <w:rPr>
          <w:b/>
          <w:bCs/>
        </w:rPr>
      </w:pPr>
      <w:r>
        <w:rPr>
          <w:b/>
          <w:bCs/>
        </w:rPr>
        <w:lastRenderedPageBreak/>
        <w:t xml:space="preserve">Expected </w:t>
      </w:r>
      <w:r w:rsidR="00FC71ED" w:rsidRPr="00FC71ED">
        <w:rPr>
          <w:b/>
          <w:bCs/>
        </w:rPr>
        <w:t>Results</w:t>
      </w:r>
    </w:p>
    <w:p w14:paraId="2B927CAD" w14:textId="78DF1177" w:rsidR="00FC71ED" w:rsidRPr="00C548F4" w:rsidRDefault="00C548F4">
      <w:r>
        <w:rPr>
          <w:b/>
          <w:bCs/>
        </w:rPr>
        <w:t xml:space="preserve"> </w:t>
      </w:r>
      <w:r w:rsidRPr="009444E1">
        <w:t xml:space="preserve">Answer </w:t>
      </w:r>
      <w:r w:rsidR="009444E1">
        <w:t xml:space="preserve">the </w:t>
      </w:r>
      <w:r w:rsidRPr="00C548F4">
        <w:t>question What would you like the outcome to be?</w:t>
      </w:r>
    </w:p>
    <w:p w14:paraId="419EA82F" w14:textId="77777777" w:rsidR="0030429F" w:rsidRDefault="0030429F">
      <w:pPr>
        <w:rPr>
          <w:b/>
          <w:bCs/>
        </w:rPr>
      </w:pPr>
    </w:p>
    <w:p w14:paraId="49F978A1" w14:textId="77A465B7" w:rsidR="00532B29" w:rsidRDefault="0030429F" w:rsidP="00382402">
      <w:pPr>
        <w:jc w:val="center"/>
        <w:rPr>
          <w:b/>
          <w:bCs/>
        </w:rPr>
      </w:pPr>
      <w:r w:rsidRPr="0030429F">
        <w:rPr>
          <w:b/>
          <w:bCs/>
        </w:rPr>
        <w:t>Discussion</w:t>
      </w:r>
      <w:r w:rsidR="00382402">
        <w:rPr>
          <w:b/>
          <w:bCs/>
        </w:rPr>
        <w:t xml:space="preserve"> a</w:t>
      </w:r>
      <w:r w:rsidR="00532B29">
        <w:rPr>
          <w:b/>
          <w:bCs/>
        </w:rPr>
        <w:t>nd</w:t>
      </w:r>
      <w:r w:rsidR="00382402">
        <w:rPr>
          <w:b/>
          <w:bCs/>
        </w:rPr>
        <w:t xml:space="preserve"> </w:t>
      </w:r>
      <w:r w:rsidR="00382402" w:rsidRPr="00382402">
        <w:rPr>
          <w:b/>
          <w:bCs/>
        </w:rPr>
        <w:t>Limitations</w:t>
      </w:r>
    </w:p>
    <w:p w14:paraId="4EA3DE36" w14:textId="0C9BA444" w:rsidR="0030429F" w:rsidRDefault="00382402" w:rsidP="00382402">
      <w:pPr>
        <w:jc w:val="center"/>
        <w:rPr>
          <w:b/>
          <w:bCs/>
        </w:rPr>
      </w:pPr>
      <w:r>
        <w:rPr>
          <w:b/>
          <w:bCs/>
        </w:rPr>
        <w:t xml:space="preserve"> *** restate the Results section***</w:t>
      </w:r>
    </w:p>
    <w:p w14:paraId="6D10898C" w14:textId="226BA441" w:rsidR="009E1A7E" w:rsidRPr="009E1A7E" w:rsidRDefault="009E1A7E">
      <w:r w:rsidRPr="009E1A7E">
        <w:t xml:space="preserve">Discuss the issues surrounding depression and how it can affect cognitive functioning. </w:t>
      </w:r>
    </w:p>
    <w:p w14:paraId="65237B72" w14:textId="1D43A9F2" w:rsidR="0030429F" w:rsidRDefault="0030429F">
      <w:pPr>
        <w:rPr>
          <w:b/>
          <w:bCs/>
        </w:rPr>
      </w:pPr>
    </w:p>
    <w:p w14:paraId="47DB611C" w14:textId="5BD48B02" w:rsidR="0030429F" w:rsidRPr="00E51073" w:rsidRDefault="0030429F">
      <w:r w:rsidRPr="00382402">
        <w:t>Limitations</w:t>
      </w:r>
      <w:r w:rsidR="00E51073" w:rsidRPr="00E51073">
        <w:t xml:space="preserve"> Covariates? Fetal alcohol syndrome, demographics, education level, socioeconomic alcohol, drugs</w:t>
      </w:r>
      <w:r w:rsidR="00C548F4">
        <w:t>. No archival datasets available for minors.</w:t>
      </w:r>
      <w:r w:rsidR="009444E1">
        <w:t xml:space="preserve">  Outreach centers are mainly open in the afternoon when school is released. It My have helped the outcome if we could test them before school when the children are less tired. </w:t>
      </w:r>
      <w:r w:rsidR="009444E1" w:rsidRPr="009444E1">
        <w:rPr>
          <w:color w:val="FF0000"/>
        </w:rPr>
        <w:t xml:space="preserve">List other limitations you deem necessary here.… </w:t>
      </w:r>
    </w:p>
    <w:p w14:paraId="44BFEE4B" w14:textId="12257A35" w:rsidR="00FC71ED" w:rsidRDefault="00FC71ED">
      <w:pPr>
        <w:rPr>
          <w:b/>
          <w:bCs/>
        </w:rPr>
      </w:pPr>
    </w:p>
    <w:p w14:paraId="42CDF741" w14:textId="3798C355" w:rsidR="00FC71ED" w:rsidRDefault="00FC71ED">
      <w:pPr>
        <w:rPr>
          <w:b/>
          <w:bCs/>
        </w:rPr>
      </w:pPr>
      <w:r>
        <w:rPr>
          <w:b/>
          <w:bCs/>
        </w:rPr>
        <w:t>References</w:t>
      </w:r>
    </w:p>
    <w:p w14:paraId="192539EF" w14:textId="442C56AC" w:rsidR="00FC71ED" w:rsidRDefault="00FC71ED">
      <w:pPr>
        <w:rPr>
          <w:b/>
          <w:bCs/>
        </w:rPr>
      </w:pPr>
    </w:p>
    <w:p w14:paraId="7405DDF2" w14:textId="272099C7" w:rsidR="00FC71ED" w:rsidRDefault="00FC71ED">
      <w:pPr>
        <w:rPr>
          <w:b/>
          <w:bCs/>
        </w:rPr>
      </w:pPr>
      <w:r>
        <w:rPr>
          <w:b/>
          <w:bCs/>
        </w:rPr>
        <w:t>Table 1 or Figure 1</w:t>
      </w:r>
      <w:r w:rsidR="0093328E">
        <w:rPr>
          <w:b/>
          <w:bCs/>
        </w:rPr>
        <w:t xml:space="preserve">    </w:t>
      </w:r>
      <w:r w:rsidR="0093328E" w:rsidRPr="0093328E">
        <w:rPr>
          <w:b/>
          <w:bCs/>
          <w:color w:val="FF0000"/>
        </w:rPr>
        <w:t>****One of my example charts from a previous assignment****</w:t>
      </w:r>
    </w:p>
    <w:p w14:paraId="29BA71EE" w14:textId="005C5DA0" w:rsidR="00FC71ED" w:rsidRPr="00FC71ED" w:rsidRDefault="0093328E">
      <w:pPr>
        <w:rPr>
          <w:b/>
          <w:bCs/>
        </w:rPr>
      </w:pPr>
      <w:r>
        <w:rPr>
          <w:b/>
          <w:bCs/>
          <w:noProof/>
        </w:rPr>
        <w:drawing>
          <wp:inline distT="0" distB="0" distL="0" distR="0" wp14:anchorId="6C10F9DF" wp14:editId="71A920CD">
            <wp:extent cx="5139690" cy="31337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39690" cy="3133725"/>
                    </a:xfrm>
                    <a:prstGeom prst="rect">
                      <a:avLst/>
                    </a:prstGeom>
                    <a:noFill/>
                  </pic:spPr>
                </pic:pic>
              </a:graphicData>
            </a:graphic>
          </wp:inline>
        </w:drawing>
      </w:r>
    </w:p>
    <w:sectPr w:rsidR="00FC71ED" w:rsidRPr="00FC7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9C"/>
    <w:rsid w:val="0008059C"/>
    <w:rsid w:val="001D0A00"/>
    <w:rsid w:val="0030429F"/>
    <w:rsid w:val="00382402"/>
    <w:rsid w:val="00510960"/>
    <w:rsid w:val="00532B29"/>
    <w:rsid w:val="00916F8F"/>
    <w:rsid w:val="0093328E"/>
    <w:rsid w:val="009444E1"/>
    <w:rsid w:val="009E1A7E"/>
    <w:rsid w:val="00B40DF2"/>
    <w:rsid w:val="00C548F4"/>
    <w:rsid w:val="00E51073"/>
    <w:rsid w:val="00E77443"/>
    <w:rsid w:val="00FC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8FB1"/>
  <w15:chartTrackingRefBased/>
  <w15:docId w15:val="{039575DA-B0BA-4967-97B1-6EC1D94D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Philomena B Ned</dc:creator>
  <cp:keywords/>
  <dc:description/>
  <cp:lastModifiedBy>Ms. Philomena B Ned</cp:lastModifiedBy>
  <cp:revision>6</cp:revision>
  <dcterms:created xsi:type="dcterms:W3CDTF">2021-04-04T23:15:00Z</dcterms:created>
  <dcterms:modified xsi:type="dcterms:W3CDTF">2021-04-06T21:15:00Z</dcterms:modified>
</cp:coreProperties>
</file>